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0DE5035" w:rsidR="00235EEF" w:rsidRPr="00CB3098" w:rsidRDefault="006A6FC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B44F2">
        <w:rPr>
          <w:rFonts w:ascii="Times New Roman" w:hAnsi="Times New Roman" w:cs="Times New Roman"/>
          <w:b/>
          <w:sz w:val="26"/>
          <w:szCs w:val="26"/>
        </w:rPr>
        <w:t>2</w:t>
      </w:r>
      <w:r w:rsidR="002C2CBC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ED56075" w14:textId="487BBE1B" w:rsidR="007B368B" w:rsidRPr="007B368B" w:rsidRDefault="007B368B" w:rsidP="007B3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ПЛОЩАДЬ ЗЕМЕЛЬ РЕСПУБЛИКИ АДЫГЕЯ СОСТАВЛЯЕТ </w:t>
      </w:r>
      <w:r w:rsidR="007E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779 180</w:t>
      </w:r>
      <w:r w:rsidRPr="007B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гектаров</w:t>
      </w:r>
    </w:p>
    <w:p w14:paraId="5AE26DF3" w14:textId="7DC7C643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функций Управления Росреестра по Республике Адыгея является организация федерального статистического наблюдения за земельными ресурсами в Республике Адыгея. По итогам 202</w:t>
      </w:r>
      <w:r w:rsidR="007348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Управлением составлен отчет о наличии земель и распределении их по формам собственности, категориям, угодьям и пользователям.</w:t>
      </w:r>
    </w:p>
    <w:p w14:paraId="3BA0F073" w14:textId="77777777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представляет собой обобщенный, систематизированный по определенному принципу свод документированных сведений о земельном фонде в границах республики. Перечень сведений определен на основе действующего законодательства.</w:t>
      </w:r>
    </w:p>
    <w:p w14:paraId="28353835" w14:textId="77777777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составляется один раз в год. Периодичность составления Отчета позволяет анализировать количественные и качественные изменения, произошедшие с земельным фондом в течение года. Можно определять эффективность принятых мер по устранению нарушений земельного законодательства при предоставлении земель и их использовании, а также осуществлять планирование мероприятий, направленных на дальнейшее увеличение производственного, инвестиционного, социального потенциала земли.</w:t>
      </w:r>
    </w:p>
    <w:p w14:paraId="1CBA0739" w14:textId="75117749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отчета общая площадь земель Республики Адыгея не изменилась и составляет </w:t>
      </w:r>
      <w:r w:rsidR="007E3B92" w:rsidRP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779 180 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значительную часть из которой (более 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занимают земли сельскохозяйственного назначения. Примерно треть земель республики занимают леса и земли, предназначенные для ведения лесного хозяйства. На 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процентах земель расположены населенные пункты. Оставшуюся часть земельного фонда республики составляют земли особо охраняемых территорий, земли, занятые водными объектами и </w:t>
      </w:r>
      <w:proofErr w:type="spellStart"/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водоохранными</w:t>
      </w:r>
      <w:proofErr w:type="spellEnd"/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зонами, земли промышленности, энергетики, транспорта, связи и земли запаса.</w:t>
      </w:r>
    </w:p>
    <w:p w14:paraId="27B3D180" w14:textId="77777777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земельного фонда республики произошли следующие изменения:</w:t>
      </w:r>
    </w:p>
    <w:p w14:paraId="3878F364" w14:textId="6FD20898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 уменьшились на 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>1630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за счет перевода 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>1473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в черту населенных пунктов, 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в земли 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промышленности, транспорта, связи и иного назначения,  а также 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в земли особо охраняемых территорий и объектов;</w:t>
      </w:r>
    </w:p>
    <w:p w14:paraId="131E1FA5" w14:textId="01C4B521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лесного фонда уменьшились на 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за счет 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черту населенных пунктов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B0A807" w14:textId="77777777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земли населенных пунктов, земли промышленности транспорта, связи и иного назначения,  а также земли особо охраняемых территорий и объектов увеличились.</w:t>
      </w:r>
    </w:p>
    <w:p w14:paraId="73FB7814" w14:textId="430F4493" w:rsidR="00E02DE9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C Докладом о состоянии и использовании земель в Республике Адыгея по итогам 202</w:t>
      </w:r>
      <w:r w:rsidR="007348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можно ознакомиться на сайте Росреестра в рубрике «Открытая служба», «Статистика и аналитика», регион «Республика Адыгея» -</w:t>
      </w:r>
      <w:r w:rsidR="0061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61733C" w:rsidRPr="006C1800">
          <w:rPr>
            <w:rStyle w:val="a7"/>
            <w:rFonts w:ascii="Times New Roman" w:hAnsi="Times New Roman" w:cs="Times New Roman"/>
            <w:sz w:val="28"/>
            <w:szCs w:val="28"/>
          </w:rPr>
          <w:t>https://rosreestr.gov.ru/open-service/statistika-i-analitika/otchety-obzory-doklady/doklad-o-sostoyanii-i-ispolzovanii-zemel-v-respublike-adygeya-v-2021-godu/</w:t>
        </w:r>
      </w:hyperlink>
    </w:p>
    <w:p w14:paraId="6A2E3320" w14:textId="77777777" w:rsidR="0061733C" w:rsidRPr="0061733C" w:rsidRDefault="0061733C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7D4BC22" w14:textId="113A8D48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629CB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6589"/>
    <w:rsid w:val="00526516"/>
    <w:rsid w:val="005A5C60"/>
    <w:rsid w:val="005C003B"/>
    <w:rsid w:val="005D3C00"/>
    <w:rsid w:val="005D46CD"/>
    <w:rsid w:val="0061733C"/>
    <w:rsid w:val="0063100C"/>
    <w:rsid w:val="00676C8D"/>
    <w:rsid w:val="006A6FCC"/>
    <w:rsid w:val="00734807"/>
    <w:rsid w:val="00736097"/>
    <w:rsid w:val="00761F14"/>
    <w:rsid w:val="007B368B"/>
    <w:rsid w:val="007B79E5"/>
    <w:rsid w:val="007C14E8"/>
    <w:rsid w:val="007E3B92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02DE9"/>
    <w:rsid w:val="00E42A7C"/>
    <w:rsid w:val="00E52806"/>
    <w:rsid w:val="00E9072E"/>
    <w:rsid w:val="00E93FE4"/>
    <w:rsid w:val="00EB44F2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otchety-obzory-doklady/doklad-o-sostoyanii-i-ispolzovanii-zemel-v-respublike-adygeya-v-2021-go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2022-06-22T13:43:00Z</cp:lastPrinted>
  <dcterms:created xsi:type="dcterms:W3CDTF">2022-06-21T09:21:00Z</dcterms:created>
  <dcterms:modified xsi:type="dcterms:W3CDTF">2022-06-24T12:05:00Z</dcterms:modified>
</cp:coreProperties>
</file>